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1F" w:rsidRDefault="00F012F1">
      <w:r>
        <w:t>Prova Pratica</w:t>
      </w:r>
    </w:p>
    <w:p w:rsidR="00F012F1" w:rsidRDefault="00F012F1"/>
    <w:p w:rsidR="00F012F1" w:rsidRPr="00053F97" w:rsidRDefault="00F012F1" w:rsidP="00F012F1">
      <w:pPr>
        <w:tabs>
          <w:tab w:val="left" w:pos="1755"/>
        </w:tabs>
        <w:spacing w:after="0" w:line="240" w:lineRule="auto"/>
        <w:jc w:val="both"/>
        <w:rPr>
          <w:rFonts w:ascii="Arial" w:hAnsi="Arial" w:cs="Arial"/>
        </w:rPr>
      </w:pPr>
      <w:r w:rsidRPr="00053F97">
        <w:rPr>
          <w:rFonts w:ascii="Arial" w:hAnsi="Arial" w:cs="Arial"/>
        </w:rPr>
        <w:t>Il candidato dovrà partire dall’autorimessa con l’automezzo, agganciare il rimorchio che è pronto vicino al marciapiede della strada di fronte, fare il giro dell’isolato, rimettere allo stesso posto il rimorchio e sganciarlo, riparcheggiare il mezzo dentro l’autorimessa.</w:t>
      </w:r>
    </w:p>
    <w:p w:rsidR="00F012F1" w:rsidRDefault="00F012F1">
      <w:bookmarkStart w:id="0" w:name="_GoBack"/>
      <w:bookmarkEnd w:id="0"/>
    </w:p>
    <w:sectPr w:rsidR="00F01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1"/>
    <w:rsid w:val="00A04901"/>
    <w:rsid w:val="00E2701F"/>
    <w:rsid w:val="00F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57E4-D7E1-4573-8721-25A928C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parrellas</dc:creator>
  <cp:keywords/>
  <dc:description/>
  <cp:lastModifiedBy>parrellas</cp:lastModifiedBy>
  <cp:revision>1</cp:revision>
  <dcterms:created xsi:type="dcterms:W3CDTF">2020-11-02T10:12:00Z</dcterms:created>
  <dcterms:modified xsi:type="dcterms:W3CDTF">2020-11-02T10:13:00Z</dcterms:modified>
</cp:coreProperties>
</file>